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CB5" w:rsidRDefault="00245B53" w:rsidP="00412CB5">
      <w:pPr>
        <w:jc w:val="center"/>
        <w:rPr>
          <w:rFonts w:ascii="Times New Roman" w:hAnsi="Times New Roman" w:cs="Times New Roman"/>
          <w:b/>
          <w:i/>
          <w:color w:val="00B0F0"/>
          <w:sz w:val="24"/>
          <w:szCs w:val="24"/>
        </w:rPr>
      </w:pPr>
      <w:r w:rsidRPr="00245B53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172.5pt;margin-top:-40.6pt;width:383.25pt;height:67.3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26">
              <w:txbxContent>
                <w:p w:rsidR="00412CB5" w:rsidRPr="00895944" w:rsidRDefault="008603B4" w:rsidP="00412CB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Обучение и воспитание</w:t>
                  </w:r>
                </w:p>
                <w:p w:rsidR="00412CB5" w:rsidRPr="00C74FDF" w:rsidRDefault="00412CB5" w:rsidP="00412CB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412CB5" w:rsidRPr="00412CB5">
        <w:rPr>
          <w:rFonts w:ascii="Times New Roman" w:hAnsi="Times New Roman" w:cs="Times New Roman"/>
          <w:b/>
          <w:i/>
          <w:noProof/>
          <w:color w:val="00B0F0"/>
          <w:sz w:val="24"/>
          <w:szCs w:val="24"/>
          <w:lang w:eastAsia="ru-RU"/>
        </w:rPr>
        <w:drawing>
          <wp:inline distT="0" distB="0" distL="0" distR="0">
            <wp:extent cx="1640114" cy="1271090"/>
            <wp:effectExtent l="19050" t="0" r="0" b="0"/>
            <wp:docPr id="1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0114" cy="1271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839" w:rsidRPr="000A2839" w:rsidRDefault="000A2839" w:rsidP="000A2839">
      <w:pPr>
        <w:pStyle w:val="headline"/>
        <w:shd w:val="clear" w:color="auto" w:fill="FFFFFF"/>
        <w:spacing w:before="225" w:beforeAutospacing="0" w:after="225" w:afterAutospacing="0"/>
        <w:jc w:val="center"/>
        <w:rPr>
          <w:b/>
          <w:color w:val="0070C0"/>
        </w:rPr>
      </w:pPr>
      <w:r w:rsidRPr="000A2839">
        <w:rPr>
          <w:b/>
          <w:color w:val="0070C0"/>
        </w:rPr>
        <w:t>«Воспитание в детском саду»</w:t>
      </w:r>
    </w:p>
    <w:p w:rsidR="000A2839" w:rsidRPr="000A2839" w:rsidRDefault="000A2839" w:rsidP="000A2839">
      <w:pPr>
        <w:pStyle w:val="a3"/>
        <w:shd w:val="clear" w:color="auto" w:fill="FFFFFF"/>
        <w:spacing w:before="225" w:beforeAutospacing="0" w:after="225" w:afterAutospacing="0"/>
        <w:ind w:firstLine="360"/>
        <w:jc w:val="center"/>
        <w:rPr>
          <w:color w:val="111111"/>
        </w:rPr>
      </w:pPr>
      <w:r w:rsidRPr="000A2839">
        <w:rPr>
          <w:color w:val="111111"/>
        </w:rPr>
        <w:t>Для всех не ново, что фундамент социального поведения закладываются в семье. Посещая другие учреждения: детский сад, школу, различные кружки к ним добавляется еще одно качество: дети учатся приспосабливаться к группе ребятишек и не отставать от них. Это долгий процесс. В совместных играх дети обучаются очень необходимом</w:t>
      </w:r>
      <w:proofErr w:type="gramStart"/>
      <w:r w:rsidRPr="000A2839">
        <w:rPr>
          <w:color w:val="111111"/>
        </w:rPr>
        <w:t>у-</w:t>
      </w:r>
      <w:proofErr w:type="gramEnd"/>
      <w:r w:rsidRPr="000A2839">
        <w:rPr>
          <w:color w:val="111111"/>
        </w:rPr>
        <w:t xml:space="preserve"> социальному поведению.</w:t>
      </w:r>
    </w:p>
    <w:p w:rsidR="000A2839" w:rsidRPr="000A2839" w:rsidRDefault="000A2839" w:rsidP="000A2839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b/>
          <w:color w:val="111111"/>
        </w:rPr>
      </w:pPr>
      <w:r w:rsidRPr="000A2839">
        <w:rPr>
          <w:b/>
          <w:color w:val="111111"/>
          <w:u w:val="single"/>
          <w:bdr w:val="none" w:sz="0" w:space="0" w:color="auto" w:frame="1"/>
        </w:rPr>
        <w:t>Умение контактировать</w:t>
      </w:r>
    </w:p>
    <w:p w:rsidR="000A2839" w:rsidRDefault="000A2839" w:rsidP="000A2839">
      <w:pPr>
        <w:pStyle w:val="a3"/>
        <w:shd w:val="clear" w:color="auto" w:fill="FFFFFF"/>
        <w:spacing w:before="225" w:beforeAutospacing="0" w:after="225" w:afterAutospacing="0"/>
        <w:ind w:firstLine="360"/>
        <w:jc w:val="center"/>
        <w:rPr>
          <w:color w:val="111111"/>
        </w:rPr>
      </w:pPr>
      <w:r w:rsidRPr="000A2839">
        <w:rPr>
          <w:color w:val="111111"/>
        </w:rPr>
        <w:t>«Давай с тобой дружить?», «Ты будешь с нами играть?» В детском саду постоянно происходят новые контакты, дети объединяются для игры, учатся не только общаться и высказывать свои желания, а также переносить отказ.</w:t>
      </w:r>
    </w:p>
    <w:p w:rsidR="008603B4" w:rsidRDefault="008603B4" w:rsidP="000A2839">
      <w:pPr>
        <w:pStyle w:val="a3"/>
        <w:shd w:val="clear" w:color="auto" w:fill="FFFFFF"/>
        <w:spacing w:before="225" w:beforeAutospacing="0" w:after="225" w:afterAutospacing="0"/>
        <w:ind w:firstLine="360"/>
        <w:jc w:val="center"/>
        <w:rPr>
          <w:color w:val="111111"/>
        </w:rPr>
      </w:pPr>
      <w:r>
        <w:rPr>
          <w:noProof/>
          <w:color w:val="111111"/>
        </w:rPr>
        <w:drawing>
          <wp:inline distT="0" distB="0" distL="0" distR="0">
            <wp:extent cx="2511498" cy="3347826"/>
            <wp:effectExtent l="19050" t="0" r="3102" b="0"/>
            <wp:docPr id="3" name="Рисунок 2" descr="C:\Users\Теремок\Desktop\GJzC5Tigox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еремок\Desktop\GJzC5Tigox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3035" cy="334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03B4" w:rsidRDefault="008603B4" w:rsidP="000A2839">
      <w:pPr>
        <w:pStyle w:val="a3"/>
        <w:shd w:val="clear" w:color="auto" w:fill="FFFFFF"/>
        <w:spacing w:before="225" w:beforeAutospacing="0" w:after="225" w:afterAutospacing="0"/>
        <w:ind w:firstLine="360"/>
        <w:jc w:val="center"/>
        <w:rPr>
          <w:color w:val="111111"/>
        </w:rPr>
      </w:pPr>
    </w:p>
    <w:p w:rsidR="008603B4" w:rsidRPr="000A2839" w:rsidRDefault="008603B4" w:rsidP="000A2839">
      <w:pPr>
        <w:pStyle w:val="a3"/>
        <w:shd w:val="clear" w:color="auto" w:fill="FFFFFF"/>
        <w:spacing w:before="225" w:beforeAutospacing="0" w:after="225" w:afterAutospacing="0"/>
        <w:ind w:firstLine="360"/>
        <w:jc w:val="center"/>
        <w:rPr>
          <w:color w:val="111111"/>
        </w:rPr>
      </w:pPr>
    </w:p>
    <w:p w:rsidR="008603B4" w:rsidRDefault="008603B4" w:rsidP="000A2839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b/>
          <w:color w:val="111111"/>
          <w:u w:val="single"/>
          <w:bdr w:val="none" w:sz="0" w:space="0" w:color="auto" w:frame="1"/>
        </w:rPr>
      </w:pPr>
    </w:p>
    <w:p w:rsidR="008603B4" w:rsidRDefault="008603B4" w:rsidP="000A2839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b/>
          <w:color w:val="111111"/>
          <w:u w:val="single"/>
          <w:bdr w:val="none" w:sz="0" w:space="0" w:color="auto" w:frame="1"/>
        </w:rPr>
      </w:pPr>
    </w:p>
    <w:p w:rsidR="008603B4" w:rsidRDefault="008603B4" w:rsidP="000A2839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b/>
          <w:color w:val="111111"/>
          <w:u w:val="single"/>
          <w:bdr w:val="none" w:sz="0" w:space="0" w:color="auto" w:frame="1"/>
        </w:rPr>
      </w:pPr>
    </w:p>
    <w:p w:rsidR="000A2839" w:rsidRPr="000A2839" w:rsidRDefault="000A2839" w:rsidP="000A2839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b/>
          <w:color w:val="111111"/>
        </w:rPr>
      </w:pPr>
      <w:r w:rsidRPr="000A2839">
        <w:rPr>
          <w:b/>
          <w:color w:val="111111"/>
          <w:u w:val="single"/>
          <w:bdr w:val="none" w:sz="0" w:space="0" w:color="auto" w:frame="1"/>
        </w:rPr>
        <w:t>Умение сдерживать желание</w:t>
      </w:r>
    </w:p>
    <w:p w:rsidR="000A2839" w:rsidRDefault="000A2839" w:rsidP="008603B4">
      <w:pPr>
        <w:pStyle w:val="a3"/>
        <w:shd w:val="clear" w:color="auto" w:fill="FFFFFF"/>
        <w:spacing w:before="225" w:beforeAutospacing="0" w:after="225" w:afterAutospacing="0"/>
        <w:ind w:firstLine="360"/>
        <w:jc w:val="center"/>
        <w:rPr>
          <w:color w:val="111111"/>
        </w:rPr>
      </w:pPr>
      <w:r w:rsidRPr="000A2839">
        <w:rPr>
          <w:color w:val="111111"/>
        </w:rPr>
        <w:t>Это самое трудное для детей дошкольного возраста. Им трудно преодолевать ожидание, когда придет твой черед. Дошкольники очень тяжело переживают свой проигрыш в совместных играх, а также многие могут расплакаться, так как не могут преодолеть разочарование. Справляться с обманутыми надеждами могут лишь школьники.</w:t>
      </w:r>
    </w:p>
    <w:p w:rsidR="008603B4" w:rsidRPr="000A2839" w:rsidRDefault="008603B4" w:rsidP="000A2839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</w:rPr>
      </w:pPr>
      <w:r>
        <w:rPr>
          <w:noProof/>
          <w:color w:val="111111"/>
        </w:rPr>
        <w:drawing>
          <wp:inline distT="0" distB="0" distL="0" distR="0">
            <wp:extent cx="2883639" cy="1332213"/>
            <wp:effectExtent l="19050" t="0" r="0" b="0"/>
            <wp:docPr id="6" name="Рисунок 3" descr="C:\Users\Теремок\Desktop\3QZu4F_1wD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Теремок\Desktop\3QZu4F_1wDU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494" cy="1330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839" w:rsidRPr="008603B4" w:rsidRDefault="000A2839" w:rsidP="008603B4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b/>
          <w:color w:val="111111"/>
        </w:rPr>
      </w:pPr>
      <w:r w:rsidRPr="000A2839">
        <w:rPr>
          <w:b/>
          <w:color w:val="111111"/>
          <w:u w:val="single"/>
          <w:bdr w:val="none" w:sz="0" w:space="0" w:color="auto" w:frame="1"/>
        </w:rPr>
        <w:t>Поведение в группе</w:t>
      </w:r>
    </w:p>
    <w:p w:rsidR="000A2839" w:rsidRPr="000A2839" w:rsidRDefault="000A2839" w:rsidP="008603B4">
      <w:pPr>
        <w:pStyle w:val="a3"/>
        <w:shd w:val="clear" w:color="auto" w:fill="FFFFFF"/>
        <w:spacing w:before="225" w:beforeAutospacing="0" w:after="225" w:afterAutospacing="0"/>
        <w:ind w:firstLine="360"/>
        <w:jc w:val="center"/>
        <w:rPr>
          <w:color w:val="111111"/>
        </w:rPr>
      </w:pPr>
      <w:r w:rsidRPr="000A2839">
        <w:rPr>
          <w:color w:val="111111"/>
        </w:rPr>
        <w:t>В совместных играх существует сразу несколько требований: надо распределить роли между собой, приспособится друг к другу, оказывать и принимать помощь, совместно решать задачи. В ходе игры они помогают друг другу, чтобы справиться с какой-нибудь проблемой, при этом важно уметь выражать свои мысли. Чем лучше дети владеют речью, тем легче им подружится друг с другом.</w:t>
      </w:r>
    </w:p>
    <w:p w:rsidR="000A2839" w:rsidRPr="000A2839" w:rsidRDefault="000A2839" w:rsidP="008603B4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b/>
          <w:color w:val="111111"/>
        </w:rPr>
      </w:pPr>
      <w:r w:rsidRPr="000A2839">
        <w:rPr>
          <w:b/>
          <w:color w:val="111111"/>
          <w:u w:val="single"/>
          <w:bdr w:val="none" w:sz="0" w:space="0" w:color="auto" w:frame="1"/>
        </w:rPr>
        <w:t>Восприимчивость</w:t>
      </w:r>
    </w:p>
    <w:p w:rsidR="000A2839" w:rsidRPr="000A2839" w:rsidRDefault="000A2839" w:rsidP="008603B4">
      <w:pPr>
        <w:pStyle w:val="a3"/>
        <w:jc w:val="center"/>
        <w:rPr>
          <w:color w:val="000000"/>
        </w:rPr>
      </w:pPr>
      <w:r w:rsidRPr="000A2839">
        <w:rPr>
          <w:color w:val="111111"/>
        </w:rPr>
        <w:t xml:space="preserve">Это основное положение нормального социального поведения. Детки трех и четырех лет еще не способны представить себя на месте другого в силу возрастных особенностей умственного развития, но они в полном смысле слова способны проявлять сочувствие. Делятся своими игрушками, чтоб успокоить своего товарища, у которого </w:t>
      </w:r>
      <w:proofErr w:type="gramStart"/>
      <w:r w:rsidRPr="000A2839">
        <w:rPr>
          <w:color w:val="111111"/>
        </w:rPr>
        <w:t>потерялась машинка или сломалась</w:t>
      </w:r>
      <w:proofErr w:type="gramEnd"/>
      <w:r w:rsidRPr="000A2839">
        <w:rPr>
          <w:color w:val="111111"/>
        </w:rPr>
        <w:t xml:space="preserve"> постройка, так как им самим это помогает в подобной ситуации. Значительно позже уже с шести годам дети начинают осознавать, почему их друг по игре плачет, и</w:t>
      </w:r>
      <w:r w:rsidR="008603B4" w:rsidRPr="008603B4">
        <w:rPr>
          <w:color w:val="111111"/>
        </w:rPr>
        <w:t xml:space="preserve"> </w:t>
      </w:r>
      <w:r w:rsidR="008603B4" w:rsidRPr="000A2839">
        <w:rPr>
          <w:color w:val="111111"/>
        </w:rPr>
        <w:t>предлагают ему вместе снова построить дом, отыскать машинку.</w:t>
      </w:r>
    </w:p>
    <w:p w:rsidR="000A2839" w:rsidRPr="000A2839" w:rsidRDefault="000A2839" w:rsidP="000A2839">
      <w:pPr>
        <w:pStyle w:val="a3"/>
        <w:jc w:val="both"/>
        <w:rPr>
          <w:color w:val="000000"/>
        </w:rPr>
      </w:pPr>
    </w:p>
    <w:p w:rsidR="000A2839" w:rsidRPr="000A2839" w:rsidRDefault="008603B4" w:rsidP="000A2839">
      <w:pPr>
        <w:pStyle w:val="a3"/>
        <w:jc w:val="both"/>
        <w:rPr>
          <w:color w:val="000000"/>
        </w:rPr>
      </w:pPr>
      <w:r>
        <w:rPr>
          <w:noProof/>
          <w:color w:val="111111"/>
        </w:rPr>
        <w:lastRenderedPageBreak/>
        <w:pict>
          <v:shape id="_x0000_s1033" type="#_x0000_t98" style="position:absolute;left:0;text-align:left;margin-left:163.35pt;margin-top:-47pt;width:383.25pt;height:67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33">
              <w:txbxContent>
                <w:p w:rsidR="008603B4" w:rsidRDefault="008603B4" w:rsidP="008603B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Обучение и воспитание</w:t>
                  </w:r>
                </w:p>
                <w:p w:rsidR="008603B4" w:rsidRPr="00895944" w:rsidRDefault="008603B4" w:rsidP="008603B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8603B4" w:rsidRPr="00C74FDF" w:rsidRDefault="008603B4" w:rsidP="008603B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Pr="008603B4">
        <w:rPr>
          <w:color w:val="111111"/>
        </w:rPr>
        <w:drawing>
          <wp:inline distT="0" distB="0" distL="0" distR="0">
            <wp:extent cx="1640114" cy="1271090"/>
            <wp:effectExtent l="19050" t="0" r="0" b="0"/>
            <wp:docPr id="11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0114" cy="1271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839" w:rsidRDefault="000A2839" w:rsidP="008603B4">
      <w:pPr>
        <w:pStyle w:val="a3"/>
        <w:shd w:val="clear" w:color="auto" w:fill="FFFFFF"/>
        <w:spacing w:before="225" w:beforeAutospacing="0" w:after="225" w:afterAutospacing="0"/>
        <w:ind w:firstLine="360"/>
        <w:jc w:val="center"/>
        <w:rPr>
          <w:color w:val="111111"/>
        </w:rPr>
      </w:pPr>
    </w:p>
    <w:p w:rsidR="008603B4" w:rsidRPr="000A2839" w:rsidRDefault="008603B4" w:rsidP="000A2839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</w:rPr>
      </w:pPr>
      <w:r>
        <w:rPr>
          <w:noProof/>
          <w:color w:val="111111"/>
        </w:rPr>
        <w:drawing>
          <wp:inline distT="0" distB="0" distL="0" distR="0">
            <wp:extent cx="3240405" cy="1494507"/>
            <wp:effectExtent l="19050" t="0" r="0" b="0"/>
            <wp:docPr id="8" name="Рисунок 5" descr="C:\Users\Теремок\Desktop\Opy630Y9rL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Теремок\Desktop\Opy630Y9rLM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14945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839" w:rsidRPr="000A2839" w:rsidRDefault="000A2839" w:rsidP="008603B4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b/>
          <w:color w:val="111111"/>
        </w:rPr>
      </w:pPr>
      <w:r w:rsidRPr="000A2839">
        <w:rPr>
          <w:b/>
          <w:color w:val="111111"/>
          <w:u w:val="single"/>
          <w:bdr w:val="none" w:sz="0" w:space="0" w:color="auto" w:frame="1"/>
        </w:rPr>
        <w:t>Понимание правил</w:t>
      </w:r>
    </w:p>
    <w:p w:rsidR="000A2839" w:rsidRDefault="000A2839" w:rsidP="008603B4">
      <w:pPr>
        <w:pStyle w:val="a3"/>
        <w:shd w:val="clear" w:color="auto" w:fill="FFFFFF"/>
        <w:spacing w:before="225" w:beforeAutospacing="0" w:after="225" w:afterAutospacing="0"/>
        <w:ind w:firstLine="360"/>
        <w:jc w:val="center"/>
        <w:rPr>
          <w:color w:val="111111"/>
        </w:rPr>
      </w:pPr>
      <w:r w:rsidRPr="000A2839">
        <w:rPr>
          <w:color w:val="111111"/>
        </w:rPr>
        <w:t xml:space="preserve">Понимать и уметь пользоваться правилами - это большой шаг в интеллектуальном и социальном развитии. Это необходимо для любой игры. Ролевые игры посильны только с четырех лет, так как дети должны самостоятельно </w:t>
      </w:r>
      <w:proofErr w:type="gramStart"/>
      <w:r w:rsidRPr="000A2839">
        <w:rPr>
          <w:color w:val="111111"/>
        </w:rPr>
        <w:t>договорится</w:t>
      </w:r>
      <w:proofErr w:type="gramEnd"/>
      <w:r w:rsidRPr="000A2839">
        <w:rPr>
          <w:color w:val="111111"/>
        </w:rPr>
        <w:t xml:space="preserve"> о правилах игры, ведь для этого надо договориться о правилах, а также распределить роли между собой.</w:t>
      </w:r>
    </w:p>
    <w:p w:rsidR="008603B4" w:rsidRPr="000A2839" w:rsidRDefault="008603B4" w:rsidP="008603B4">
      <w:pPr>
        <w:pStyle w:val="a3"/>
        <w:shd w:val="clear" w:color="auto" w:fill="FFFFFF"/>
        <w:spacing w:before="225" w:beforeAutospacing="0" w:after="225" w:afterAutospacing="0"/>
        <w:ind w:firstLine="360"/>
        <w:jc w:val="center"/>
        <w:rPr>
          <w:color w:val="111111"/>
        </w:rPr>
      </w:pPr>
      <w:r w:rsidRPr="008603B4">
        <w:rPr>
          <w:noProof/>
          <w:color w:val="111111"/>
        </w:rPr>
        <w:lastRenderedPageBreak/>
        <w:drawing>
          <wp:inline distT="0" distB="0" distL="0" distR="0">
            <wp:extent cx="2139360" cy="2852480"/>
            <wp:effectExtent l="19050" t="0" r="0" b="0"/>
            <wp:docPr id="12" name="Рисунок 4" descr="C:\Users\Теремок\Desktop\pc77pdLu7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Теремок\Desktop\pc77pdLu7R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204" cy="2854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839" w:rsidRPr="000A2839" w:rsidRDefault="000A2839" w:rsidP="008603B4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b/>
          <w:color w:val="111111"/>
        </w:rPr>
      </w:pPr>
      <w:r w:rsidRPr="000A2839">
        <w:rPr>
          <w:b/>
          <w:color w:val="111111"/>
          <w:u w:val="single"/>
          <w:bdr w:val="none" w:sz="0" w:space="0" w:color="auto" w:frame="1"/>
        </w:rPr>
        <w:t>Сдержанность</w:t>
      </w:r>
    </w:p>
    <w:p w:rsidR="008603B4" w:rsidRDefault="000A2839" w:rsidP="008603B4">
      <w:pPr>
        <w:pStyle w:val="a3"/>
        <w:shd w:val="clear" w:color="auto" w:fill="FFFFFF"/>
        <w:spacing w:before="225" w:beforeAutospacing="0" w:after="225" w:afterAutospacing="0"/>
        <w:ind w:firstLine="360"/>
        <w:jc w:val="center"/>
        <w:rPr>
          <w:color w:val="111111"/>
        </w:rPr>
      </w:pPr>
      <w:r w:rsidRPr="000A2839">
        <w:rPr>
          <w:color w:val="111111"/>
        </w:rPr>
        <w:t xml:space="preserve">Для детей дошкольного возраста совершенно непривычно не находится в центре всеобщего внимания. Наконец-то им надо стать частью </w:t>
      </w:r>
    </w:p>
    <w:p w:rsidR="008603B4" w:rsidRDefault="008603B4" w:rsidP="008603B4">
      <w:pPr>
        <w:pStyle w:val="a3"/>
        <w:shd w:val="clear" w:color="auto" w:fill="FFFFFF"/>
        <w:spacing w:before="225" w:beforeAutospacing="0" w:after="225" w:afterAutospacing="0"/>
        <w:ind w:firstLine="360"/>
        <w:jc w:val="center"/>
        <w:rPr>
          <w:color w:val="111111"/>
        </w:rPr>
      </w:pPr>
    </w:p>
    <w:p w:rsidR="000A2839" w:rsidRPr="000A2839" w:rsidRDefault="000A2839" w:rsidP="008603B4">
      <w:pPr>
        <w:pStyle w:val="a3"/>
        <w:shd w:val="clear" w:color="auto" w:fill="FFFFFF"/>
        <w:spacing w:before="225" w:beforeAutospacing="0" w:after="225" w:afterAutospacing="0"/>
        <w:ind w:firstLine="360"/>
        <w:jc w:val="center"/>
        <w:rPr>
          <w:color w:val="111111"/>
        </w:rPr>
      </w:pPr>
      <w:r w:rsidRPr="000A2839">
        <w:rPr>
          <w:color w:val="111111"/>
        </w:rPr>
        <w:t>группы, чтобы получить оценку. Хорошо, когда</w:t>
      </w:r>
      <w:r>
        <w:rPr>
          <w:color w:val="111111"/>
        </w:rPr>
        <w:t xml:space="preserve"> </w:t>
      </w:r>
      <w:r w:rsidRPr="000A2839">
        <w:rPr>
          <w:color w:val="111111"/>
        </w:rPr>
        <w:t>в течении года отмечаются дни рождения</w:t>
      </w:r>
      <w:r w:rsidR="008603B4">
        <w:rPr>
          <w:color w:val="111111"/>
        </w:rPr>
        <w:t xml:space="preserve"> </w:t>
      </w:r>
      <w:r w:rsidRPr="000A2839">
        <w:rPr>
          <w:color w:val="111111"/>
        </w:rPr>
        <w:t>каждого малыша, т. к. в этот день каждый ребенок находится в центре внимания, хотя все остальные дети отступают на второй план. Но в целом это важный опыт поведения в коллективе.</w:t>
      </w:r>
    </w:p>
    <w:p w:rsidR="000A2839" w:rsidRPr="000A2839" w:rsidRDefault="000A2839" w:rsidP="008603B4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b/>
          <w:color w:val="111111"/>
        </w:rPr>
      </w:pPr>
      <w:r w:rsidRPr="000A2839">
        <w:rPr>
          <w:b/>
          <w:color w:val="111111"/>
          <w:u w:val="single"/>
          <w:bdr w:val="none" w:sz="0" w:space="0" w:color="auto" w:frame="1"/>
        </w:rPr>
        <w:t>Великодушие и учтивость</w:t>
      </w:r>
    </w:p>
    <w:p w:rsidR="000A2839" w:rsidRPr="000A2839" w:rsidRDefault="000A2839" w:rsidP="008603B4">
      <w:pPr>
        <w:pStyle w:val="a3"/>
        <w:shd w:val="clear" w:color="auto" w:fill="FFFFFF"/>
        <w:spacing w:before="225" w:beforeAutospacing="0" w:after="225" w:afterAutospacing="0"/>
        <w:ind w:firstLine="360"/>
        <w:jc w:val="center"/>
        <w:rPr>
          <w:color w:val="111111"/>
        </w:rPr>
      </w:pPr>
      <w:r w:rsidRPr="000A2839">
        <w:rPr>
          <w:color w:val="111111"/>
        </w:rPr>
        <w:t>Великодушные и дружеские взаимоотношения между малышами и большими гарантируют поддержку и содействуют взаимопониманию. Старшие дети берут их в свои игры, помогают малышам, потому что хотят, чтобы он оставался с ними.</w:t>
      </w:r>
    </w:p>
    <w:p w:rsidR="000A2839" w:rsidRPr="000A2839" w:rsidRDefault="000A2839" w:rsidP="008603B4">
      <w:pPr>
        <w:pStyle w:val="a3"/>
        <w:shd w:val="clear" w:color="auto" w:fill="FFFFFF"/>
        <w:spacing w:before="225" w:beforeAutospacing="0" w:after="225" w:afterAutospacing="0"/>
        <w:ind w:firstLine="360"/>
        <w:jc w:val="center"/>
        <w:rPr>
          <w:color w:val="111111"/>
        </w:rPr>
      </w:pPr>
    </w:p>
    <w:p w:rsidR="000A2839" w:rsidRPr="000A2839" w:rsidRDefault="008603B4" w:rsidP="008603B4">
      <w:pPr>
        <w:pStyle w:val="a3"/>
        <w:shd w:val="clear" w:color="auto" w:fill="FFFFFF"/>
        <w:spacing w:before="225" w:beforeAutospacing="0" w:after="225" w:afterAutospacing="0"/>
        <w:ind w:firstLine="360"/>
        <w:jc w:val="center"/>
        <w:rPr>
          <w:color w:val="111111"/>
        </w:rPr>
      </w:pPr>
      <w:r w:rsidRPr="008603B4">
        <w:rPr>
          <w:color w:val="111111"/>
        </w:rPr>
        <w:lastRenderedPageBreak/>
        <w:drawing>
          <wp:inline distT="0" distB="0" distL="0" distR="0">
            <wp:extent cx="2468969" cy="1851149"/>
            <wp:effectExtent l="19050" t="0" r="7531" b="0"/>
            <wp:docPr id="4" name="Рисунок 1" descr="C:\Users\Теремок\Desktop\zSpAytq-r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еремок\Desktop\zSpAytq-rto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5362" cy="1848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839" w:rsidRPr="000A2839" w:rsidRDefault="000A2839" w:rsidP="008603B4">
      <w:pPr>
        <w:pStyle w:val="a3"/>
        <w:shd w:val="clear" w:color="auto" w:fill="FFFFFF"/>
        <w:spacing w:before="225" w:beforeAutospacing="0" w:after="225" w:afterAutospacing="0"/>
        <w:ind w:firstLine="360"/>
        <w:jc w:val="center"/>
        <w:rPr>
          <w:color w:val="111111"/>
        </w:rPr>
      </w:pPr>
      <w:r w:rsidRPr="000A2839">
        <w:rPr>
          <w:color w:val="111111"/>
        </w:rPr>
        <w:t>Их привлекает в них некая беспомощность, они для них, как живые куклы.</w:t>
      </w:r>
    </w:p>
    <w:p w:rsidR="000A2839" w:rsidRPr="001F0C13" w:rsidRDefault="000A2839" w:rsidP="008603B4">
      <w:pPr>
        <w:pStyle w:val="a3"/>
        <w:shd w:val="clear" w:color="auto" w:fill="FFFFFF"/>
        <w:spacing w:before="225" w:beforeAutospacing="0" w:after="225" w:afterAutospacing="0"/>
        <w:ind w:firstLine="360"/>
        <w:jc w:val="center"/>
        <w:rPr>
          <w:color w:val="111111"/>
          <w:sz w:val="28"/>
          <w:szCs w:val="28"/>
        </w:rPr>
      </w:pPr>
      <w:r w:rsidRPr="000A2839">
        <w:rPr>
          <w:color w:val="111111"/>
        </w:rPr>
        <w:t xml:space="preserve">Дети перенимают правильное социальное поведение через собственные переживания и опыт. Воспитание правил социального поведения - это развитие, направленное на создание и совершенствование органичной личности ребенка. В детском учреждении ребенок попадает в пространство, где соблюдение правил поведения нужно для нормальной жизни детского коллектива. В детском саду у детей формируются первые навыки координационного и дисциплинированного поведения, навыки дружелюбных взаимоотношений со сверстниками и взрослыми. Дети перенимают правильное социальное </w:t>
      </w:r>
      <w:r w:rsidRPr="001F0C13">
        <w:rPr>
          <w:color w:val="111111"/>
          <w:sz w:val="28"/>
          <w:szCs w:val="28"/>
        </w:rPr>
        <w:t>поведение через собственные переживания и опыт.</w:t>
      </w:r>
    </w:p>
    <w:p w:rsidR="000A2839" w:rsidRPr="0067005C" w:rsidRDefault="000A2839" w:rsidP="008603B4">
      <w:pPr>
        <w:pStyle w:val="a3"/>
        <w:jc w:val="right"/>
        <w:rPr>
          <w:b/>
          <w:i/>
          <w:color w:val="000000"/>
        </w:rPr>
      </w:pPr>
      <w:r w:rsidRPr="0067005C">
        <w:rPr>
          <w:b/>
          <w:i/>
          <w:color w:val="000000"/>
        </w:rPr>
        <w:t xml:space="preserve">Худякова </w:t>
      </w:r>
      <w:r w:rsidR="008603B4">
        <w:rPr>
          <w:b/>
          <w:i/>
          <w:color w:val="000000"/>
        </w:rPr>
        <w:t xml:space="preserve">Татьяна Александровна, воспитатель </w:t>
      </w:r>
      <w:r w:rsidRPr="0067005C">
        <w:rPr>
          <w:b/>
          <w:i/>
          <w:color w:val="000000"/>
        </w:rPr>
        <w:t xml:space="preserve"> групп</w:t>
      </w:r>
      <w:r w:rsidR="008603B4">
        <w:rPr>
          <w:b/>
          <w:i/>
          <w:color w:val="000000"/>
        </w:rPr>
        <w:t>ы</w:t>
      </w:r>
      <w:r w:rsidRPr="0067005C">
        <w:rPr>
          <w:b/>
          <w:i/>
          <w:color w:val="000000"/>
        </w:rPr>
        <w:t xml:space="preserve"> «Почемучки»</w:t>
      </w:r>
    </w:p>
    <w:p w:rsidR="000A2839" w:rsidRDefault="000A2839" w:rsidP="000A2839">
      <w:pPr>
        <w:pStyle w:val="a3"/>
        <w:jc w:val="both"/>
        <w:rPr>
          <w:color w:val="000000"/>
        </w:rPr>
      </w:pPr>
    </w:p>
    <w:p w:rsidR="000A2839" w:rsidRDefault="000A2839" w:rsidP="000A2839">
      <w:pPr>
        <w:pStyle w:val="a3"/>
        <w:jc w:val="both"/>
        <w:rPr>
          <w:color w:val="000000"/>
        </w:rPr>
      </w:pPr>
      <w:bookmarkStart w:id="0" w:name="_GoBack"/>
      <w:bookmarkEnd w:id="0"/>
    </w:p>
    <w:p w:rsidR="000A2839" w:rsidRDefault="000A2839" w:rsidP="000A2839">
      <w:pPr>
        <w:pStyle w:val="a3"/>
        <w:jc w:val="both"/>
        <w:rPr>
          <w:color w:val="000000"/>
        </w:rPr>
      </w:pPr>
    </w:p>
    <w:p w:rsidR="000A2839" w:rsidRDefault="000A2839" w:rsidP="000A2839">
      <w:pPr>
        <w:pStyle w:val="a3"/>
        <w:jc w:val="both"/>
        <w:rPr>
          <w:color w:val="000000"/>
        </w:rPr>
      </w:pPr>
    </w:p>
    <w:p w:rsidR="00EA5B5D" w:rsidRPr="00EA5B5D" w:rsidRDefault="00EA5B5D" w:rsidP="00DD4057">
      <w:pPr>
        <w:spacing w:line="240" w:lineRule="auto"/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sectPr w:rsidR="00EA5B5D" w:rsidRPr="00EA5B5D" w:rsidSect="00412CB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1134" w:right="424" w:bottom="568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0E89" w:rsidRDefault="00530E89" w:rsidP="00592224">
      <w:pPr>
        <w:spacing w:after="0" w:line="240" w:lineRule="auto"/>
      </w:pPr>
      <w:r>
        <w:separator/>
      </w:r>
    </w:p>
  </w:endnote>
  <w:endnote w:type="continuationSeparator" w:id="0">
    <w:p w:rsidR="00530E89" w:rsidRDefault="00530E89" w:rsidP="00592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224" w:rsidRDefault="0059222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224" w:rsidRDefault="00592224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224" w:rsidRDefault="0059222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0E89" w:rsidRDefault="00530E89" w:rsidP="00592224">
      <w:pPr>
        <w:spacing w:after="0" w:line="240" w:lineRule="auto"/>
      </w:pPr>
      <w:r>
        <w:separator/>
      </w:r>
    </w:p>
  </w:footnote>
  <w:footnote w:type="continuationSeparator" w:id="0">
    <w:p w:rsidR="00530E89" w:rsidRDefault="00530E89" w:rsidP="005922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224" w:rsidRDefault="0059222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224" w:rsidRDefault="00592224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224" w:rsidRDefault="0059222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4959"/>
    <w:rsid w:val="00051E72"/>
    <w:rsid w:val="000A2839"/>
    <w:rsid w:val="000F2949"/>
    <w:rsid w:val="00191B6B"/>
    <w:rsid w:val="001B1292"/>
    <w:rsid w:val="00245B53"/>
    <w:rsid w:val="00412CB5"/>
    <w:rsid w:val="00530E89"/>
    <w:rsid w:val="00592224"/>
    <w:rsid w:val="00653B6B"/>
    <w:rsid w:val="008072B4"/>
    <w:rsid w:val="00856B02"/>
    <w:rsid w:val="008603B4"/>
    <w:rsid w:val="008B79DA"/>
    <w:rsid w:val="00904B90"/>
    <w:rsid w:val="00BB4959"/>
    <w:rsid w:val="00BD57A9"/>
    <w:rsid w:val="00D34959"/>
    <w:rsid w:val="00D5348F"/>
    <w:rsid w:val="00DD4057"/>
    <w:rsid w:val="00EA5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9DA"/>
  </w:style>
  <w:style w:type="paragraph" w:styleId="3">
    <w:name w:val="heading 3"/>
    <w:basedOn w:val="a"/>
    <w:link w:val="30"/>
    <w:uiPriority w:val="9"/>
    <w:qFormat/>
    <w:rsid w:val="00856B0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56B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856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56B02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592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92224"/>
  </w:style>
  <w:style w:type="paragraph" w:styleId="a7">
    <w:name w:val="footer"/>
    <w:basedOn w:val="a"/>
    <w:link w:val="a8"/>
    <w:uiPriority w:val="99"/>
    <w:semiHidden/>
    <w:unhideWhenUsed/>
    <w:rsid w:val="00592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92224"/>
  </w:style>
  <w:style w:type="paragraph" w:styleId="a9">
    <w:name w:val="Balloon Text"/>
    <w:basedOn w:val="a"/>
    <w:link w:val="aa"/>
    <w:uiPriority w:val="99"/>
    <w:semiHidden/>
    <w:unhideWhenUsed/>
    <w:rsid w:val="00412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12CB5"/>
    <w:rPr>
      <w:rFonts w:ascii="Tahoma" w:hAnsi="Tahoma" w:cs="Tahoma"/>
      <w:sz w:val="16"/>
      <w:szCs w:val="16"/>
    </w:rPr>
  </w:style>
  <w:style w:type="paragraph" w:customStyle="1" w:styleId="headline">
    <w:name w:val="headline"/>
    <w:basedOn w:val="a"/>
    <w:rsid w:val="000A28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6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96426">
          <w:marLeft w:val="379"/>
          <w:marRight w:val="379"/>
          <w:marTop w:val="189"/>
          <w:marBottom w:val="18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Теремок</cp:lastModifiedBy>
  <cp:revision>7</cp:revision>
  <dcterms:created xsi:type="dcterms:W3CDTF">2021-11-21T14:36:00Z</dcterms:created>
  <dcterms:modified xsi:type="dcterms:W3CDTF">2021-11-24T12:56:00Z</dcterms:modified>
</cp:coreProperties>
</file>